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0D398" w14:textId="77777777" w:rsidR="00B906F3" w:rsidRDefault="00B906F3">
      <w:pPr>
        <w:rPr>
          <w:b/>
          <w:lang w:val="en-US"/>
        </w:rPr>
      </w:pPr>
    </w:p>
    <w:p w14:paraId="215367AD" w14:textId="08E7F0D5" w:rsidR="00B906F3" w:rsidRDefault="00B906F3" w:rsidP="00224A3A">
      <w:pPr>
        <w:jc w:val="center"/>
        <w:rPr>
          <w:b/>
          <w:lang w:val="en-US"/>
        </w:rPr>
      </w:pPr>
      <w:r>
        <w:rPr>
          <w:b/>
          <w:lang w:val="en-US"/>
        </w:rPr>
        <w:t>HEALTHY SCHOOLS BC FIRST NATION SCHOOL GRANTS 2018-2019</w:t>
      </w:r>
    </w:p>
    <w:p w14:paraId="450EC26B" w14:textId="2CD7F202" w:rsidR="00B906F3" w:rsidRDefault="00B906F3">
      <w:pPr>
        <w:rPr>
          <w:b/>
          <w:lang w:val="en-US"/>
        </w:rPr>
      </w:pPr>
    </w:p>
    <w:p w14:paraId="736BEFAB" w14:textId="4148943F" w:rsidR="00B906F3" w:rsidRDefault="00B906F3">
      <w:pPr>
        <w:rPr>
          <w:b/>
          <w:lang w:val="en-US"/>
        </w:rPr>
      </w:pPr>
      <w:r>
        <w:rPr>
          <w:b/>
          <w:lang w:val="en-US"/>
        </w:rPr>
        <w:t>Enjoy reading</w:t>
      </w:r>
      <w:r w:rsidR="00224A3A">
        <w:rPr>
          <w:b/>
          <w:lang w:val="en-US"/>
        </w:rPr>
        <w:t xml:space="preserve"> about a variety of</w:t>
      </w:r>
      <w:r>
        <w:rPr>
          <w:b/>
          <w:lang w:val="en-US"/>
        </w:rPr>
        <w:t xml:space="preserve"> initiatives</w:t>
      </w:r>
      <w:r w:rsidR="00224A3A">
        <w:rPr>
          <w:b/>
          <w:lang w:val="en-US"/>
        </w:rPr>
        <w:t xml:space="preserve"> to promote Indigenous Ways of Wellness</w:t>
      </w:r>
      <w:r>
        <w:rPr>
          <w:b/>
          <w:lang w:val="en-US"/>
        </w:rPr>
        <w:t xml:space="preserve"> from </w:t>
      </w:r>
      <w:r w:rsidR="00224A3A">
        <w:rPr>
          <w:b/>
          <w:lang w:val="en-US"/>
        </w:rPr>
        <w:t xml:space="preserve">select </w:t>
      </w:r>
      <w:r>
        <w:rPr>
          <w:b/>
          <w:lang w:val="en-US"/>
        </w:rPr>
        <w:t xml:space="preserve">recipients of </w:t>
      </w:r>
      <w:r w:rsidR="00224A3A">
        <w:rPr>
          <w:b/>
          <w:lang w:val="en-US"/>
        </w:rPr>
        <w:t>the Healthy Schools BC First Nation School Grants.</w:t>
      </w:r>
      <w:bookmarkStart w:id="0" w:name="_GoBack"/>
      <w:bookmarkEnd w:id="0"/>
    </w:p>
    <w:p w14:paraId="3F83E081" w14:textId="77777777" w:rsidR="00224A3A" w:rsidRDefault="00224A3A">
      <w:pPr>
        <w:rPr>
          <w:b/>
          <w:lang w:val="en-US"/>
        </w:rPr>
      </w:pPr>
    </w:p>
    <w:p w14:paraId="79387D9B" w14:textId="6A82667A" w:rsidR="005E2285" w:rsidRPr="003C77A3" w:rsidRDefault="005E2285">
      <w:pPr>
        <w:rPr>
          <w:b/>
          <w:lang w:val="en-US"/>
        </w:rPr>
      </w:pPr>
      <w:r w:rsidRPr="003C77A3">
        <w:rPr>
          <w:b/>
          <w:lang w:val="en-US"/>
        </w:rPr>
        <w:t>Coldwater School Project:</w:t>
      </w:r>
    </w:p>
    <w:p w14:paraId="59B4C9A5" w14:textId="6E18F2DD" w:rsidR="005E2285" w:rsidRDefault="005E2285">
      <w:pPr>
        <w:rPr>
          <w:lang w:val="en-US"/>
        </w:rPr>
      </w:pPr>
      <w:r>
        <w:rPr>
          <w:lang w:val="en-US"/>
        </w:rPr>
        <w:tab/>
      </w:r>
    </w:p>
    <w:p w14:paraId="4E29F7C7" w14:textId="684D919D" w:rsidR="005E2285" w:rsidRDefault="005E2285">
      <w:pPr>
        <w:rPr>
          <w:lang w:val="en-US"/>
        </w:rPr>
      </w:pPr>
      <w:r>
        <w:rPr>
          <w:lang w:val="en-US"/>
        </w:rPr>
        <w:tab/>
      </w:r>
      <w:r w:rsidR="00130966">
        <w:rPr>
          <w:lang w:val="en-US"/>
        </w:rPr>
        <w:t xml:space="preserve">As a part of their holistic values in traditional practices for health and wellness, Coldwater School used their HSBC First Nations School Grant to provide supplies for their breakfast program. </w:t>
      </w:r>
      <w:r w:rsidR="006B3B53">
        <w:rPr>
          <w:lang w:val="en-US"/>
        </w:rPr>
        <w:t>Before receiving the funds for their breakfast program, students were</w:t>
      </w:r>
      <w:r w:rsidR="00EF2090">
        <w:rPr>
          <w:lang w:val="en-US"/>
        </w:rPr>
        <w:t xml:space="preserve"> reportedly</w:t>
      </w:r>
      <w:r w:rsidR="006B3B53">
        <w:rPr>
          <w:lang w:val="en-US"/>
        </w:rPr>
        <w:t xml:space="preserve"> arriving to school without eating. The new breakfast program provided by the HSBC grant has enabled students to not only consume healthy foods, but bring their new healthy eating </w:t>
      </w:r>
      <w:r w:rsidR="00881E55">
        <w:rPr>
          <w:lang w:val="en-US"/>
        </w:rPr>
        <w:t>idea</w:t>
      </w:r>
      <w:r w:rsidR="006B3B53">
        <w:rPr>
          <w:lang w:val="en-US"/>
        </w:rPr>
        <w:t xml:space="preserve">s to their homes, and build on a broader Native Language vocabulary </w:t>
      </w:r>
      <w:r w:rsidR="00881E55">
        <w:rPr>
          <w:lang w:val="en-US"/>
        </w:rPr>
        <w:t>around conversations about eating</w:t>
      </w:r>
      <w:r w:rsidR="006B3B53">
        <w:rPr>
          <w:lang w:val="en-US"/>
        </w:rPr>
        <w:t xml:space="preserve">.  </w:t>
      </w:r>
    </w:p>
    <w:p w14:paraId="7207F6A8" w14:textId="368E8EC2" w:rsidR="006B3B53" w:rsidRDefault="006B3B53">
      <w:pPr>
        <w:rPr>
          <w:lang w:val="en-US"/>
        </w:rPr>
      </w:pPr>
    </w:p>
    <w:p w14:paraId="1607688B" w14:textId="6267B24F" w:rsidR="006B3B53" w:rsidRPr="003C77A3" w:rsidRDefault="006B3B53">
      <w:pPr>
        <w:rPr>
          <w:b/>
          <w:lang w:val="en-US"/>
        </w:rPr>
      </w:pPr>
      <w:proofErr w:type="spellStart"/>
      <w:r w:rsidRPr="003C77A3">
        <w:rPr>
          <w:b/>
          <w:lang w:val="en-US"/>
        </w:rPr>
        <w:t>Gitsegukla</w:t>
      </w:r>
      <w:proofErr w:type="spellEnd"/>
      <w:r w:rsidRPr="003C77A3">
        <w:rPr>
          <w:b/>
          <w:lang w:val="en-US"/>
        </w:rPr>
        <w:t xml:space="preserve"> Elementary:</w:t>
      </w:r>
    </w:p>
    <w:p w14:paraId="3F306793" w14:textId="3F025B4D" w:rsidR="006B3B53" w:rsidRDefault="006B3B53">
      <w:pPr>
        <w:rPr>
          <w:lang w:val="en-US"/>
        </w:rPr>
      </w:pPr>
    </w:p>
    <w:p w14:paraId="58757E33" w14:textId="1E3ECF79" w:rsidR="006B3B53" w:rsidRDefault="006B3B53">
      <w:pPr>
        <w:rPr>
          <w:lang w:val="en-US"/>
        </w:rPr>
      </w:pPr>
      <w:r>
        <w:rPr>
          <w:lang w:val="en-US"/>
        </w:rPr>
        <w:tab/>
      </w:r>
      <w:proofErr w:type="spellStart"/>
      <w:r>
        <w:rPr>
          <w:lang w:val="en-US"/>
        </w:rPr>
        <w:t>Gitsegukla</w:t>
      </w:r>
      <w:proofErr w:type="spellEnd"/>
      <w:r>
        <w:rPr>
          <w:lang w:val="en-US"/>
        </w:rPr>
        <w:t xml:space="preserve"> Elementary used their HSBC First Nations School Grant </w:t>
      </w:r>
      <w:r w:rsidR="00955EF7">
        <w:rPr>
          <w:lang w:val="en-US"/>
        </w:rPr>
        <w:t xml:space="preserve">to support their Summer Literacy Program for students in grades K-7. The grant provided the opportunity for the school to supply their students with materials needed for traditional fishing techniques and to bring in two members from the community to help </w:t>
      </w:r>
      <w:r w:rsidR="008D5F5A">
        <w:rPr>
          <w:lang w:val="en-US"/>
        </w:rPr>
        <w:t>aid</w:t>
      </w:r>
      <w:r w:rsidR="00955EF7">
        <w:rPr>
          <w:lang w:val="en-US"/>
        </w:rPr>
        <w:t xml:space="preserve"> with their program. </w:t>
      </w:r>
      <w:r w:rsidR="008D5F5A">
        <w:rPr>
          <w:lang w:val="en-US"/>
        </w:rPr>
        <w:t xml:space="preserve">Students in grades 6 &amp; 7 were able to learn how to catch fish, while other students were involved in learning how to dress and prepare </w:t>
      </w:r>
      <w:r w:rsidR="00164AAD">
        <w:rPr>
          <w:lang w:val="en-US"/>
        </w:rPr>
        <w:t>fish</w:t>
      </w:r>
      <w:r w:rsidR="008D5F5A">
        <w:rPr>
          <w:lang w:val="en-US"/>
        </w:rPr>
        <w:t xml:space="preserve"> for jarring, and how to prepare the fish for cooking. </w:t>
      </w:r>
    </w:p>
    <w:p w14:paraId="2023126F" w14:textId="7C86EB6A" w:rsidR="00387D34" w:rsidRDefault="00387D34">
      <w:pPr>
        <w:rPr>
          <w:lang w:val="en-US"/>
        </w:rPr>
      </w:pPr>
    </w:p>
    <w:p w14:paraId="2FD8EA9B" w14:textId="5EB51F63" w:rsidR="00387D34" w:rsidRPr="003C77A3" w:rsidRDefault="00387D34">
      <w:pPr>
        <w:rPr>
          <w:b/>
          <w:lang w:val="en-US"/>
        </w:rPr>
      </w:pPr>
      <w:proofErr w:type="spellStart"/>
      <w:r w:rsidRPr="003C77A3">
        <w:rPr>
          <w:b/>
          <w:lang w:val="en-US"/>
        </w:rPr>
        <w:t>Ntamtqen</w:t>
      </w:r>
      <w:proofErr w:type="spellEnd"/>
      <w:r w:rsidRPr="003C77A3">
        <w:rPr>
          <w:b/>
          <w:lang w:val="en-US"/>
        </w:rPr>
        <w:t xml:space="preserve"> </w:t>
      </w:r>
      <w:proofErr w:type="spellStart"/>
      <w:r w:rsidRPr="003C77A3">
        <w:rPr>
          <w:b/>
          <w:lang w:val="en-US"/>
        </w:rPr>
        <w:t>Snm’a</w:t>
      </w:r>
      <w:proofErr w:type="gramStart"/>
      <w:r w:rsidRPr="003C77A3">
        <w:rPr>
          <w:b/>
          <w:lang w:val="en-US"/>
        </w:rPr>
        <w:t>?m’aya</w:t>
      </w:r>
      <w:proofErr w:type="gramEnd"/>
      <w:r w:rsidRPr="003C77A3">
        <w:rPr>
          <w:b/>
          <w:lang w:val="en-US"/>
        </w:rPr>
        <w:t>?tn</w:t>
      </w:r>
      <w:proofErr w:type="spellEnd"/>
      <w:r w:rsidRPr="003C77A3">
        <w:rPr>
          <w:b/>
          <w:lang w:val="en-US"/>
        </w:rPr>
        <w:t xml:space="preserve"> School:</w:t>
      </w:r>
    </w:p>
    <w:p w14:paraId="65820CCD" w14:textId="49320DA2" w:rsidR="00387D34" w:rsidRDefault="00387D34">
      <w:pPr>
        <w:rPr>
          <w:lang w:val="en-US"/>
        </w:rPr>
      </w:pPr>
    </w:p>
    <w:p w14:paraId="2041CEAE" w14:textId="7E3EC8AE" w:rsidR="00387D34" w:rsidRDefault="00387D34">
      <w:pPr>
        <w:rPr>
          <w:lang w:val="en-US"/>
        </w:rPr>
      </w:pPr>
      <w:r>
        <w:rPr>
          <w:lang w:val="en-US"/>
        </w:rPr>
        <w:tab/>
        <w:t xml:space="preserve">The HSBC First Nations School Grant supported the creation of a Cultural/ Indigenous Garden at </w:t>
      </w:r>
      <w:proofErr w:type="spellStart"/>
      <w:r>
        <w:rPr>
          <w:lang w:val="en-US"/>
        </w:rPr>
        <w:t>Ntamtqen</w:t>
      </w:r>
      <w:proofErr w:type="spellEnd"/>
      <w:r>
        <w:rPr>
          <w:lang w:val="en-US"/>
        </w:rPr>
        <w:t xml:space="preserve"> School. </w:t>
      </w:r>
      <w:r w:rsidRPr="00387D34">
        <w:rPr>
          <w:lang w:val="en-US"/>
        </w:rPr>
        <w:t xml:space="preserve">The funds helped </w:t>
      </w:r>
      <w:r>
        <w:rPr>
          <w:lang w:val="en-US"/>
        </w:rPr>
        <w:t>the school to purchase</w:t>
      </w:r>
      <w:r w:rsidRPr="00387D34">
        <w:rPr>
          <w:lang w:val="en-US"/>
        </w:rPr>
        <w:t xml:space="preserve"> a Tilt Auger to dig holes for plantings</w:t>
      </w:r>
      <w:r>
        <w:rPr>
          <w:lang w:val="en-US"/>
        </w:rPr>
        <w:t>,</w:t>
      </w:r>
      <w:r w:rsidRPr="00387D34">
        <w:rPr>
          <w:lang w:val="en-US"/>
        </w:rPr>
        <w:t xml:space="preserve"> pergolas, </w:t>
      </w:r>
      <w:r>
        <w:rPr>
          <w:lang w:val="en-US"/>
        </w:rPr>
        <w:t xml:space="preserve">and </w:t>
      </w:r>
      <w:r w:rsidR="000B39A9">
        <w:rPr>
          <w:lang w:val="en-US"/>
        </w:rPr>
        <w:t>I</w:t>
      </w:r>
      <w:r>
        <w:rPr>
          <w:lang w:val="en-US"/>
        </w:rPr>
        <w:t xml:space="preserve">ndigenous plants. The grant provided their students with an opportunity to learn </w:t>
      </w:r>
      <w:r w:rsidRPr="00387D34">
        <w:rPr>
          <w:lang w:val="en-US"/>
        </w:rPr>
        <w:t xml:space="preserve">about the </w:t>
      </w:r>
      <w:r w:rsidR="00EF2090">
        <w:rPr>
          <w:lang w:val="en-US"/>
        </w:rPr>
        <w:t>I</w:t>
      </w:r>
      <w:r w:rsidRPr="00387D34">
        <w:rPr>
          <w:lang w:val="en-US"/>
        </w:rPr>
        <w:t xml:space="preserve">ndigenous plants of the region, their history and uses, </w:t>
      </w:r>
      <w:r>
        <w:rPr>
          <w:lang w:val="en-US"/>
        </w:rPr>
        <w:t xml:space="preserve">and </w:t>
      </w:r>
      <w:r w:rsidRPr="00387D34">
        <w:rPr>
          <w:lang w:val="en-US"/>
        </w:rPr>
        <w:t>how the habitat is restored for insects, animals, and community.</w:t>
      </w:r>
      <w:r>
        <w:rPr>
          <w:lang w:val="en-US"/>
        </w:rPr>
        <w:t xml:space="preserve"> In addition to this, </w:t>
      </w:r>
      <w:r w:rsidR="00164AAD">
        <w:rPr>
          <w:lang w:val="en-US"/>
        </w:rPr>
        <w:t xml:space="preserve">educators at </w:t>
      </w:r>
      <w:proofErr w:type="spellStart"/>
      <w:r w:rsidR="00164AAD">
        <w:rPr>
          <w:lang w:val="en-US"/>
        </w:rPr>
        <w:t>Ntamtqen</w:t>
      </w:r>
      <w:proofErr w:type="spellEnd"/>
      <w:r w:rsidR="00164AAD">
        <w:rPr>
          <w:lang w:val="en-US"/>
        </w:rPr>
        <w:t xml:space="preserve"> noted that </w:t>
      </w:r>
      <w:r>
        <w:rPr>
          <w:lang w:val="en-US"/>
        </w:rPr>
        <w:t xml:space="preserve">the garden project </w:t>
      </w:r>
      <w:r w:rsidR="00164AAD">
        <w:rPr>
          <w:lang w:val="en-US"/>
        </w:rPr>
        <w:t xml:space="preserve">is re-connecting students to their natural environment and </w:t>
      </w:r>
      <w:r w:rsidR="00EF2090">
        <w:rPr>
          <w:lang w:val="en-US"/>
        </w:rPr>
        <w:t>provid</w:t>
      </w:r>
      <w:r w:rsidR="00164AAD">
        <w:rPr>
          <w:lang w:val="en-US"/>
        </w:rPr>
        <w:t>ing the community</w:t>
      </w:r>
      <w:r w:rsidR="00EF2090">
        <w:rPr>
          <w:lang w:val="en-US"/>
        </w:rPr>
        <w:t xml:space="preserve"> with an opportunity</w:t>
      </w:r>
      <w:r w:rsidR="00164AAD">
        <w:rPr>
          <w:lang w:val="en-US"/>
        </w:rPr>
        <w:t xml:space="preserve"> to participate and share their knowledge with the students.  </w:t>
      </w:r>
    </w:p>
    <w:p w14:paraId="2442ACCD" w14:textId="2CEBEB8C" w:rsidR="00164AAD" w:rsidRDefault="00164AAD">
      <w:pPr>
        <w:rPr>
          <w:lang w:val="en-US"/>
        </w:rPr>
      </w:pPr>
    </w:p>
    <w:p w14:paraId="71B820BD" w14:textId="431677F6" w:rsidR="00164AAD" w:rsidRPr="003C77A3" w:rsidRDefault="00164AAD">
      <w:pPr>
        <w:rPr>
          <w:b/>
          <w:lang w:val="en-US"/>
        </w:rPr>
      </w:pPr>
      <w:r w:rsidRPr="003C77A3">
        <w:rPr>
          <w:b/>
          <w:lang w:val="en-US"/>
        </w:rPr>
        <w:t xml:space="preserve">Sen </w:t>
      </w:r>
      <w:proofErr w:type="spellStart"/>
      <w:r w:rsidRPr="003C77A3">
        <w:rPr>
          <w:b/>
          <w:lang w:val="en-US"/>
        </w:rPr>
        <w:t>Pok</w:t>
      </w:r>
      <w:proofErr w:type="spellEnd"/>
      <w:r w:rsidRPr="003C77A3">
        <w:rPr>
          <w:b/>
          <w:lang w:val="en-US"/>
        </w:rPr>
        <w:t xml:space="preserve"> Chin:</w:t>
      </w:r>
    </w:p>
    <w:p w14:paraId="5004E9BD" w14:textId="6787DB8A" w:rsidR="00164AAD" w:rsidRDefault="00164AAD">
      <w:pPr>
        <w:rPr>
          <w:lang w:val="en-US"/>
        </w:rPr>
      </w:pPr>
    </w:p>
    <w:p w14:paraId="3C62231A" w14:textId="695B0336" w:rsidR="00164AAD" w:rsidRPr="00164AAD" w:rsidRDefault="00164AAD" w:rsidP="00164AAD">
      <w:pPr>
        <w:spacing w:line="20" w:lineRule="atLeast"/>
      </w:pPr>
      <w:r>
        <w:rPr>
          <w:lang w:val="en-US"/>
        </w:rPr>
        <w:tab/>
        <w:t xml:space="preserve">Sen </w:t>
      </w:r>
      <w:proofErr w:type="spellStart"/>
      <w:r>
        <w:rPr>
          <w:lang w:val="en-US"/>
        </w:rPr>
        <w:t>Pok</w:t>
      </w:r>
      <w:proofErr w:type="spellEnd"/>
      <w:r>
        <w:rPr>
          <w:lang w:val="en-US"/>
        </w:rPr>
        <w:t xml:space="preserve"> Chin School in </w:t>
      </w:r>
      <w:proofErr w:type="spellStart"/>
      <w:r>
        <w:rPr>
          <w:lang w:val="en-US"/>
        </w:rPr>
        <w:t>Osoyoos</w:t>
      </w:r>
      <w:proofErr w:type="spellEnd"/>
      <w:r>
        <w:rPr>
          <w:lang w:val="en-US"/>
        </w:rPr>
        <w:t xml:space="preserve"> implemented </w:t>
      </w:r>
      <w:r w:rsidRPr="00164AAD">
        <w:t xml:space="preserve">The Human Talking Stick </w:t>
      </w:r>
      <w:r w:rsidR="00F86D67">
        <w:t>P</w:t>
      </w:r>
      <w:r w:rsidRPr="00164AAD">
        <w:t xml:space="preserve">roject </w:t>
      </w:r>
      <w:r>
        <w:t xml:space="preserve">with their funds from the HSBC First Nations School Grant. The purpose of The Human Talking Stick </w:t>
      </w:r>
      <w:r w:rsidR="00F86D67">
        <w:t xml:space="preserve">Project was </w:t>
      </w:r>
      <w:r w:rsidRPr="00164AAD">
        <w:t xml:space="preserve">to connect Elders and </w:t>
      </w:r>
      <w:r w:rsidR="00F86D67">
        <w:t>s</w:t>
      </w:r>
      <w:r w:rsidRPr="00164AAD">
        <w:t>tudents</w:t>
      </w:r>
      <w:r w:rsidR="00EF2090">
        <w:t>. T</w:t>
      </w:r>
      <w:r w:rsidR="00F86D67">
        <w:t>he</w:t>
      </w:r>
      <w:r w:rsidR="00EF2090">
        <w:t xml:space="preserve"> HSBC</w:t>
      </w:r>
      <w:r w:rsidR="00F86D67">
        <w:t xml:space="preserve"> grant provided the means to bring in ten Elders to do so</w:t>
      </w:r>
      <w:r w:rsidRPr="00164AAD">
        <w:t xml:space="preserve">. </w:t>
      </w:r>
    </w:p>
    <w:p w14:paraId="1BE98293" w14:textId="7D0A58B6" w:rsidR="00164AAD" w:rsidRDefault="000B39A9" w:rsidP="00F86D67">
      <w:pPr>
        <w:spacing w:line="20" w:lineRule="atLeast"/>
        <w:ind w:firstLine="720"/>
      </w:pPr>
      <w:r>
        <w:lastRenderedPageBreak/>
        <w:t>O</w:t>
      </w:r>
      <w:r w:rsidR="00F86D67">
        <w:t>ne day a week,</w:t>
      </w:r>
      <w:r w:rsidR="00663913">
        <w:t xml:space="preserve"> for ten weeks,</w:t>
      </w:r>
      <w:r w:rsidR="00164AAD" w:rsidRPr="00164AAD">
        <w:t xml:space="preserve"> an Elder </w:t>
      </w:r>
      <w:r>
        <w:t xml:space="preserve">devoted time to Sen </w:t>
      </w:r>
      <w:proofErr w:type="spellStart"/>
      <w:r>
        <w:t>Pok</w:t>
      </w:r>
      <w:proofErr w:type="spellEnd"/>
      <w:r>
        <w:t xml:space="preserve"> Chin students during </w:t>
      </w:r>
      <w:r w:rsidR="00F86D67">
        <w:t>the school’s</w:t>
      </w:r>
      <w:r w:rsidR="00164AAD" w:rsidRPr="00164AAD">
        <w:t xml:space="preserve"> lunch </w:t>
      </w:r>
      <w:r w:rsidR="00F86D67">
        <w:t>hour</w:t>
      </w:r>
      <w:r w:rsidR="00164AAD" w:rsidRPr="00164AAD">
        <w:t xml:space="preserve">. Students connected, sat closely, shared their stories, ideas, thoughts, and feelings with </w:t>
      </w:r>
      <w:r>
        <w:t>an Elder</w:t>
      </w:r>
      <w:r w:rsidR="00164AAD" w:rsidRPr="00164AAD">
        <w:t>.</w:t>
      </w:r>
      <w:r w:rsidR="00F86D67">
        <w:t xml:space="preserve"> </w:t>
      </w:r>
      <w:r w:rsidR="00164AAD" w:rsidRPr="00164AAD">
        <w:t>Th</w:t>
      </w:r>
      <w:r w:rsidR="00F86D67">
        <w:t xml:space="preserve">e project not only had positive effects on the mental health of students at Sen </w:t>
      </w:r>
      <w:proofErr w:type="spellStart"/>
      <w:r w:rsidR="00F86D67">
        <w:t>Pok</w:t>
      </w:r>
      <w:proofErr w:type="spellEnd"/>
      <w:r w:rsidR="00F86D67">
        <w:t xml:space="preserve"> Chin, but also reportedly provided added benefits for the Elders that were involved as well.</w:t>
      </w:r>
      <w:r w:rsidR="00164AAD" w:rsidRPr="00164AAD">
        <w:t xml:space="preserve"> </w:t>
      </w:r>
    </w:p>
    <w:p w14:paraId="18D7FD81" w14:textId="77777777" w:rsidR="00675257" w:rsidRDefault="00675257" w:rsidP="000B39A9">
      <w:pPr>
        <w:spacing w:line="20" w:lineRule="atLeast"/>
      </w:pPr>
    </w:p>
    <w:p w14:paraId="73E92A24" w14:textId="77777777" w:rsidR="00675257" w:rsidRDefault="00675257" w:rsidP="000B39A9">
      <w:pPr>
        <w:spacing w:line="20" w:lineRule="atLeast"/>
        <w:rPr>
          <w:b/>
        </w:rPr>
      </w:pPr>
    </w:p>
    <w:p w14:paraId="279BE9B2" w14:textId="77777777" w:rsidR="00675257" w:rsidRDefault="00675257" w:rsidP="000B39A9">
      <w:pPr>
        <w:spacing w:line="20" w:lineRule="atLeast"/>
        <w:rPr>
          <w:b/>
        </w:rPr>
      </w:pPr>
    </w:p>
    <w:p w14:paraId="5F8CFF87" w14:textId="77777777" w:rsidR="00675257" w:rsidRDefault="00675257" w:rsidP="000B39A9">
      <w:pPr>
        <w:spacing w:line="20" w:lineRule="atLeast"/>
        <w:rPr>
          <w:b/>
        </w:rPr>
      </w:pPr>
    </w:p>
    <w:p w14:paraId="1150361B" w14:textId="23611C72" w:rsidR="000B39A9" w:rsidRPr="003C77A3" w:rsidRDefault="000B39A9" w:rsidP="000B39A9">
      <w:pPr>
        <w:spacing w:line="20" w:lineRule="atLeast"/>
        <w:rPr>
          <w:b/>
        </w:rPr>
      </w:pPr>
      <w:proofErr w:type="spellStart"/>
      <w:r w:rsidRPr="003C77A3">
        <w:rPr>
          <w:b/>
        </w:rPr>
        <w:t>Tsay</w:t>
      </w:r>
      <w:proofErr w:type="spellEnd"/>
      <w:r w:rsidRPr="003C77A3">
        <w:rPr>
          <w:b/>
        </w:rPr>
        <w:t xml:space="preserve"> </w:t>
      </w:r>
      <w:proofErr w:type="spellStart"/>
      <w:r w:rsidRPr="003C77A3">
        <w:rPr>
          <w:b/>
        </w:rPr>
        <w:t>Keh</w:t>
      </w:r>
      <w:proofErr w:type="spellEnd"/>
      <w:r w:rsidRPr="003C77A3">
        <w:rPr>
          <w:b/>
        </w:rPr>
        <w:t xml:space="preserve"> Dene:</w:t>
      </w:r>
    </w:p>
    <w:p w14:paraId="5CE8FAFC" w14:textId="70F17694" w:rsidR="000B39A9" w:rsidRDefault="000B39A9" w:rsidP="000B39A9">
      <w:pPr>
        <w:spacing w:line="20" w:lineRule="atLeast"/>
      </w:pPr>
    </w:p>
    <w:p w14:paraId="55016155" w14:textId="65C31A4D" w:rsidR="00DF5161" w:rsidRDefault="000B39A9" w:rsidP="0084144C">
      <w:pPr>
        <w:spacing w:line="20" w:lineRule="atLeast"/>
      </w:pPr>
      <w:r>
        <w:tab/>
      </w:r>
      <w:r w:rsidR="00EB43AD" w:rsidRPr="00EB43AD">
        <w:t xml:space="preserve">The staff of </w:t>
      </w:r>
      <w:proofErr w:type="spellStart"/>
      <w:r w:rsidR="00EB43AD" w:rsidRPr="00EB43AD">
        <w:t>Tsay</w:t>
      </w:r>
      <w:proofErr w:type="spellEnd"/>
      <w:r w:rsidR="00EB43AD" w:rsidRPr="00EB43AD">
        <w:t xml:space="preserve"> </w:t>
      </w:r>
      <w:proofErr w:type="spellStart"/>
      <w:r w:rsidR="00EB43AD" w:rsidRPr="00EB43AD">
        <w:t>Keh</w:t>
      </w:r>
      <w:proofErr w:type="spellEnd"/>
      <w:r w:rsidR="00EB43AD" w:rsidRPr="00EB43AD">
        <w:t xml:space="preserve"> Dene school are continually looking for ways to incorporate </w:t>
      </w:r>
      <w:r w:rsidR="00EF2090">
        <w:t>I</w:t>
      </w:r>
      <w:r w:rsidR="00EB43AD" w:rsidRPr="00EB43AD">
        <w:t xml:space="preserve">ndigenous knowledge and traditional healing practices into </w:t>
      </w:r>
      <w:r w:rsidR="007D63D6">
        <w:t xml:space="preserve">their </w:t>
      </w:r>
      <w:r w:rsidR="00EB43AD" w:rsidRPr="00EB43AD">
        <w:t>curriculum and regimen.</w:t>
      </w:r>
      <w:r w:rsidR="0084144C">
        <w:t xml:space="preserve"> </w:t>
      </w:r>
      <w:proofErr w:type="spellStart"/>
      <w:r w:rsidR="007D63D6">
        <w:t>Tsay</w:t>
      </w:r>
      <w:proofErr w:type="spellEnd"/>
      <w:r w:rsidR="007D63D6">
        <w:t xml:space="preserve"> </w:t>
      </w:r>
      <w:proofErr w:type="spellStart"/>
      <w:r w:rsidR="007D63D6">
        <w:t>Keh</w:t>
      </w:r>
      <w:proofErr w:type="spellEnd"/>
      <w:r w:rsidR="007D63D6">
        <w:t xml:space="preserve"> Dene specifically used the</w:t>
      </w:r>
      <w:r w:rsidR="0084144C">
        <w:t>ir HSBC</w:t>
      </w:r>
      <w:r w:rsidR="007D63D6">
        <w:t xml:space="preserve"> grant to </w:t>
      </w:r>
      <w:r w:rsidR="00DF5161" w:rsidRPr="00DF5161">
        <w:t xml:space="preserve">purchase </w:t>
      </w:r>
      <w:r w:rsidR="007D63D6">
        <w:t>f</w:t>
      </w:r>
      <w:r w:rsidR="00DF5161">
        <w:t xml:space="preserve">ive </w:t>
      </w:r>
      <w:r w:rsidR="00DF5161" w:rsidRPr="00DF5161">
        <w:t>tents for the school.</w:t>
      </w:r>
      <w:r w:rsidR="00DF5161">
        <w:t xml:space="preserve"> </w:t>
      </w:r>
      <w:r w:rsidR="00DF5161" w:rsidRPr="00DF5161">
        <w:t xml:space="preserve">The tents have enabled students, staff, </w:t>
      </w:r>
      <w:r w:rsidR="00EF2090">
        <w:t>E</w:t>
      </w:r>
      <w:r w:rsidR="00DF5161" w:rsidRPr="00DF5161">
        <w:t>lders and community members to connect in traditional settings</w:t>
      </w:r>
      <w:r w:rsidR="0084144C">
        <w:t xml:space="preserve"> including </w:t>
      </w:r>
      <w:r w:rsidR="007D63D6" w:rsidRPr="007D63D6">
        <w:t>a</w:t>
      </w:r>
      <w:r w:rsidR="00522D53">
        <w:t xml:space="preserve"> </w:t>
      </w:r>
      <w:r w:rsidR="007D63D6" w:rsidRPr="007D63D6">
        <w:t>yoga facility and community in the Nass Valley</w:t>
      </w:r>
      <w:r w:rsidR="0084144C">
        <w:t xml:space="preserve">, </w:t>
      </w:r>
      <w:r w:rsidR="007D63D6" w:rsidRPr="007D63D6">
        <w:t>camp</w:t>
      </w:r>
      <w:r w:rsidR="0084144C">
        <w:t>ing</w:t>
      </w:r>
      <w:r w:rsidR="007D63D6" w:rsidRPr="007D63D6">
        <w:t xml:space="preserve"> on </w:t>
      </w:r>
      <w:proofErr w:type="spellStart"/>
      <w:r w:rsidR="007D63D6" w:rsidRPr="007D63D6">
        <w:t>Tsay</w:t>
      </w:r>
      <w:proofErr w:type="spellEnd"/>
      <w:r w:rsidR="007D63D6" w:rsidRPr="007D63D6">
        <w:t xml:space="preserve"> </w:t>
      </w:r>
      <w:proofErr w:type="spellStart"/>
      <w:r w:rsidR="007D63D6" w:rsidRPr="007D63D6">
        <w:t>Keh</w:t>
      </w:r>
      <w:proofErr w:type="spellEnd"/>
      <w:r w:rsidR="007D63D6" w:rsidRPr="007D63D6">
        <w:t xml:space="preserve"> Dene territory</w:t>
      </w:r>
      <w:r w:rsidR="0084144C">
        <w:t xml:space="preserve"> </w:t>
      </w:r>
      <w:r w:rsidR="007D63D6" w:rsidRPr="007D63D6">
        <w:t>at Blue Lake</w:t>
      </w:r>
      <w:r w:rsidR="0084144C">
        <w:t xml:space="preserve"> </w:t>
      </w:r>
      <w:r w:rsidR="007D63D6" w:rsidRPr="007D63D6">
        <w:t xml:space="preserve">with students from the </w:t>
      </w:r>
      <w:proofErr w:type="spellStart"/>
      <w:r w:rsidR="007D63D6" w:rsidRPr="007D63D6">
        <w:t>Kwadacha</w:t>
      </w:r>
      <w:proofErr w:type="spellEnd"/>
      <w:r w:rsidR="007D63D6" w:rsidRPr="007D63D6">
        <w:t xml:space="preserve"> community</w:t>
      </w:r>
      <w:r w:rsidR="0084144C">
        <w:t xml:space="preserve">, and </w:t>
      </w:r>
      <w:r w:rsidR="007D63D6">
        <w:t xml:space="preserve">a tour of the Bennet Dam which has important history for the </w:t>
      </w:r>
      <w:proofErr w:type="spellStart"/>
      <w:r w:rsidR="007D63D6">
        <w:t>Tsay</w:t>
      </w:r>
      <w:proofErr w:type="spellEnd"/>
      <w:r w:rsidR="007D63D6">
        <w:t xml:space="preserve"> </w:t>
      </w:r>
      <w:proofErr w:type="spellStart"/>
      <w:r w:rsidR="007D63D6">
        <w:t>Keh</w:t>
      </w:r>
      <w:proofErr w:type="spellEnd"/>
      <w:r w:rsidR="007D63D6">
        <w:t xml:space="preserve"> Dene peoples</w:t>
      </w:r>
      <w:r w:rsidR="0084144C">
        <w:t xml:space="preserve">. </w:t>
      </w:r>
    </w:p>
    <w:p w14:paraId="32388EBC" w14:textId="77777777" w:rsidR="0084144C" w:rsidRDefault="0084144C" w:rsidP="0084144C">
      <w:pPr>
        <w:spacing w:line="20" w:lineRule="atLeast"/>
        <w:ind w:firstLine="720"/>
      </w:pPr>
    </w:p>
    <w:p w14:paraId="235DEB19" w14:textId="044E1DF0" w:rsidR="0084144C" w:rsidRDefault="0084144C" w:rsidP="0084144C">
      <w:pPr>
        <w:spacing w:line="20" w:lineRule="atLeast"/>
        <w:ind w:firstLine="720"/>
      </w:pPr>
      <w:r>
        <w:t xml:space="preserve">The </w:t>
      </w:r>
      <w:r w:rsidRPr="00DF5161">
        <w:t xml:space="preserve">outdoor trips </w:t>
      </w:r>
      <w:r>
        <w:t xml:space="preserve">were reported by staff at </w:t>
      </w:r>
      <w:proofErr w:type="spellStart"/>
      <w:r>
        <w:t>Tsay</w:t>
      </w:r>
      <w:proofErr w:type="spellEnd"/>
      <w:r>
        <w:t xml:space="preserve"> </w:t>
      </w:r>
      <w:proofErr w:type="spellStart"/>
      <w:r>
        <w:t>Keh</w:t>
      </w:r>
      <w:proofErr w:type="spellEnd"/>
      <w:r>
        <w:t xml:space="preserve"> Dene as </w:t>
      </w:r>
      <w:r w:rsidRPr="00DF5161">
        <w:t>highly impactful, creating many memorable experiences for all</w:t>
      </w:r>
      <w:r>
        <w:t xml:space="preserve"> who were</w:t>
      </w:r>
      <w:r w:rsidRPr="00DF5161">
        <w:t xml:space="preserve"> involved.</w:t>
      </w:r>
      <w:r w:rsidR="00CB57E3">
        <w:t xml:space="preserve"> </w:t>
      </w:r>
    </w:p>
    <w:p w14:paraId="1220173D" w14:textId="7428442B" w:rsidR="00983B63" w:rsidRDefault="00983B63" w:rsidP="00983B63">
      <w:pPr>
        <w:spacing w:line="20" w:lineRule="atLeast"/>
      </w:pPr>
    </w:p>
    <w:p w14:paraId="47CC0AA0" w14:textId="1DB931FC" w:rsidR="00983B63" w:rsidRPr="003C77A3" w:rsidRDefault="0069670A" w:rsidP="00983B63">
      <w:pPr>
        <w:spacing w:line="20" w:lineRule="atLeast"/>
        <w:rPr>
          <w:b/>
        </w:rPr>
      </w:pPr>
      <w:r w:rsidRPr="003C77A3">
        <w:rPr>
          <w:b/>
        </w:rPr>
        <w:t xml:space="preserve">Wil </w:t>
      </w:r>
      <w:proofErr w:type="spellStart"/>
      <w:r w:rsidRPr="003C77A3">
        <w:rPr>
          <w:b/>
        </w:rPr>
        <w:t>Sii</w:t>
      </w:r>
      <w:proofErr w:type="spellEnd"/>
      <w:r w:rsidRPr="003C77A3">
        <w:rPr>
          <w:b/>
        </w:rPr>
        <w:t xml:space="preserve"> Sit’ </w:t>
      </w:r>
      <w:proofErr w:type="spellStart"/>
      <w:r w:rsidRPr="003C77A3">
        <w:rPr>
          <w:b/>
        </w:rPr>
        <w:t>aatkw</w:t>
      </w:r>
      <w:proofErr w:type="spellEnd"/>
      <w:r w:rsidRPr="003C77A3">
        <w:rPr>
          <w:b/>
        </w:rPr>
        <w:t xml:space="preserve"> School:</w:t>
      </w:r>
    </w:p>
    <w:p w14:paraId="64BF57CD" w14:textId="1B9849B6" w:rsidR="0069670A" w:rsidRDefault="0069670A" w:rsidP="00983B63">
      <w:pPr>
        <w:spacing w:line="20" w:lineRule="atLeast"/>
      </w:pPr>
    </w:p>
    <w:p w14:paraId="5AC28C60" w14:textId="14CFAC14" w:rsidR="0024235B" w:rsidRDefault="0069670A" w:rsidP="0069670A">
      <w:pPr>
        <w:spacing w:line="20" w:lineRule="atLeast"/>
      </w:pPr>
      <w:r>
        <w:tab/>
      </w:r>
      <w:r w:rsidR="003C77A3">
        <w:t xml:space="preserve">The Wil </w:t>
      </w:r>
      <w:proofErr w:type="spellStart"/>
      <w:r w:rsidR="003C77A3">
        <w:t>Sii</w:t>
      </w:r>
      <w:proofErr w:type="spellEnd"/>
      <w:r w:rsidR="003C77A3">
        <w:t xml:space="preserve"> Sit’ </w:t>
      </w:r>
      <w:proofErr w:type="spellStart"/>
      <w:r w:rsidR="003C77A3">
        <w:t>aatkw</w:t>
      </w:r>
      <w:proofErr w:type="spellEnd"/>
      <w:r w:rsidR="003C77A3">
        <w:t xml:space="preserve"> school community used their HSBC grant to purchase drum making material and to compensate a member of their community to facilitate and assist families in traditional drum making. Once the drums were completed, the school hosted an event to engage community members in traditional family involvement. This </w:t>
      </w:r>
      <w:r w:rsidR="0024235B">
        <w:t xml:space="preserve">traditional family involvement included men teaching the younger generation how to make traditional drums for use at home, in the school, and in larger community performances with traditional dance groups. </w:t>
      </w:r>
    </w:p>
    <w:p w14:paraId="61FE1BD7" w14:textId="07556660" w:rsidR="00164AAD" w:rsidRDefault="0024235B" w:rsidP="0024235B">
      <w:pPr>
        <w:spacing w:line="20" w:lineRule="atLeast"/>
        <w:ind w:firstLine="720"/>
      </w:pPr>
      <w:r>
        <w:t xml:space="preserve">One of the main outcomes of this initiative reported by Wil </w:t>
      </w:r>
      <w:proofErr w:type="spellStart"/>
      <w:r>
        <w:t>Sii</w:t>
      </w:r>
      <w:proofErr w:type="spellEnd"/>
      <w:r>
        <w:t xml:space="preserve"> Sit’ </w:t>
      </w:r>
      <w:proofErr w:type="spellStart"/>
      <w:r>
        <w:t>aatkw</w:t>
      </w:r>
      <w:proofErr w:type="spellEnd"/>
      <w:r>
        <w:t xml:space="preserve"> school staff was the strengthening of positive relationships with community members, tradition, and family values. </w:t>
      </w:r>
    </w:p>
    <w:p w14:paraId="724524DF" w14:textId="61A48176" w:rsidR="0024235B" w:rsidRDefault="0024235B" w:rsidP="0024235B">
      <w:pPr>
        <w:spacing w:line="20" w:lineRule="atLeast"/>
      </w:pPr>
    </w:p>
    <w:p w14:paraId="7F076ED8" w14:textId="2EBFE310" w:rsidR="0024235B" w:rsidRDefault="0024235B" w:rsidP="0024235B">
      <w:pPr>
        <w:spacing w:line="20" w:lineRule="atLeast"/>
        <w:rPr>
          <w:b/>
          <w:lang w:val="en-US"/>
        </w:rPr>
      </w:pPr>
      <w:r w:rsidRPr="0024235B">
        <w:rPr>
          <w:b/>
          <w:lang w:val="en-US"/>
        </w:rPr>
        <w:t>W̱ SÁNEĆ</w:t>
      </w:r>
      <w:r>
        <w:rPr>
          <w:b/>
          <w:lang w:val="en-US"/>
        </w:rPr>
        <w:t xml:space="preserve"> – </w:t>
      </w:r>
      <w:proofErr w:type="spellStart"/>
      <w:r>
        <w:rPr>
          <w:b/>
          <w:lang w:val="en-US"/>
        </w:rPr>
        <w:t>Saanich</w:t>
      </w:r>
      <w:proofErr w:type="spellEnd"/>
      <w:r>
        <w:rPr>
          <w:b/>
          <w:lang w:val="en-US"/>
        </w:rPr>
        <w:t xml:space="preserve"> Adult Learning Centre </w:t>
      </w:r>
    </w:p>
    <w:p w14:paraId="1276B622" w14:textId="6F35EE3F" w:rsidR="0024235B" w:rsidRDefault="0024235B" w:rsidP="0024235B">
      <w:pPr>
        <w:spacing w:line="20" w:lineRule="atLeast"/>
        <w:rPr>
          <w:b/>
        </w:rPr>
      </w:pPr>
    </w:p>
    <w:p w14:paraId="0301D410" w14:textId="22AA9FDE" w:rsidR="0024235B" w:rsidRPr="0024235B" w:rsidRDefault="0024235B" w:rsidP="0024235B">
      <w:pPr>
        <w:spacing w:line="20" w:lineRule="atLeast"/>
      </w:pPr>
      <w:r>
        <w:tab/>
      </w:r>
      <w:r w:rsidR="00675257">
        <w:t xml:space="preserve">The HSBC First Nations School Grant supported the purchasing of food items for </w:t>
      </w:r>
      <w:r w:rsidR="00675257" w:rsidRPr="00675257">
        <w:rPr>
          <w:lang w:val="en-US"/>
        </w:rPr>
        <w:t>W̱SÁNEĆ</w:t>
      </w:r>
      <w:r w:rsidR="00675257">
        <w:rPr>
          <w:b/>
          <w:lang w:val="en-US"/>
        </w:rPr>
        <w:t xml:space="preserve"> </w:t>
      </w:r>
      <w:r w:rsidR="00675257" w:rsidRPr="00675257">
        <w:rPr>
          <w:lang w:val="en-US"/>
        </w:rPr>
        <w:t>Adult Learning Centre</w:t>
      </w:r>
      <w:r w:rsidR="00675257">
        <w:rPr>
          <w:lang w:val="en-US"/>
        </w:rPr>
        <w:t xml:space="preserve"> to develop Traditional Thursdays as a part of their school food program. School staff reported that Traditional Thursdays provided an opportunity for students and staff to feed their hearts, souls and spirits with some traditional foods. </w:t>
      </w:r>
      <w:r w:rsidR="00CF6E70">
        <w:rPr>
          <w:lang w:val="en-US"/>
        </w:rPr>
        <w:t xml:space="preserve">Some of the food items included were salmon, halibut, bannock, and hamburger soup. Traditional Thursdays not </w:t>
      </w:r>
      <w:r w:rsidR="00CF6E70">
        <w:rPr>
          <w:lang w:val="en-US"/>
        </w:rPr>
        <w:lastRenderedPageBreak/>
        <w:t xml:space="preserve">only provided nourishment, but also gave students and staff the opportunity to work together in the kitchen and share unique stories and recipes for preparing the food items. </w:t>
      </w:r>
    </w:p>
    <w:p w14:paraId="4D0E9DCE" w14:textId="44C8B995" w:rsidR="0024235B" w:rsidRDefault="0024235B" w:rsidP="0069670A">
      <w:pPr>
        <w:spacing w:line="20" w:lineRule="atLeast"/>
      </w:pPr>
    </w:p>
    <w:p w14:paraId="6384697C" w14:textId="77777777" w:rsidR="0024235B" w:rsidRPr="0069670A" w:rsidRDefault="0024235B" w:rsidP="0069670A">
      <w:pPr>
        <w:spacing w:line="20" w:lineRule="atLeast"/>
      </w:pPr>
    </w:p>
    <w:p w14:paraId="17236035" w14:textId="77777777" w:rsidR="0084144C" w:rsidRPr="005E2285" w:rsidRDefault="0084144C">
      <w:pPr>
        <w:rPr>
          <w:lang w:val="en-US"/>
        </w:rPr>
      </w:pPr>
    </w:p>
    <w:sectPr w:rsidR="0084144C" w:rsidRPr="005E2285" w:rsidSect="00F24EB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DFABD" w14:textId="77777777" w:rsidR="003B275E" w:rsidRDefault="003B275E" w:rsidP="00B906F3">
      <w:r>
        <w:separator/>
      </w:r>
    </w:p>
  </w:endnote>
  <w:endnote w:type="continuationSeparator" w:id="0">
    <w:p w14:paraId="4FA220C2" w14:textId="77777777" w:rsidR="003B275E" w:rsidRDefault="003B275E" w:rsidP="00B9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56A7A" w14:textId="77777777" w:rsidR="003B275E" w:rsidRDefault="003B275E" w:rsidP="00B906F3">
      <w:r>
        <w:separator/>
      </w:r>
    </w:p>
  </w:footnote>
  <w:footnote w:type="continuationSeparator" w:id="0">
    <w:p w14:paraId="3D8BFDD2" w14:textId="77777777" w:rsidR="003B275E" w:rsidRDefault="003B275E" w:rsidP="00B9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B9094" w14:textId="13FED348" w:rsidR="00B906F3" w:rsidRDefault="00B906F3">
    <w:pPr>
      <w:pStyle w:val="Header"/>
    </w:pPr>
    <w:r>
      <w:rPr>
        <w:noProof/>
        <w:lang w:val="en-US"/>
      </w:rPr>
      <w:drawing>
        <wp:inline distT="0" distB="0" distL="0" distR="0" wp14:anchorId="31FC3C76" wp14:editId="25B80D13">
          <wp:extent cx="1860550" cy="6946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_DASHsmaller.jpg"/>
                  <pic:cNvPicPr/>
                </pic:nvPicPr>
                <pic:blipFill>
                  <a:blip r:embed="rId1">
                    <a:extLst>
                      <a:ext uri="{28A0092B-C50C-407E-A947-70E740481C1C}">
                        <a14:useLocalDpi xmlns:a14="http://schemas.microsoft.com/office/drawing/2010/main" val="0"/>
                      </a:ext>
                    </a:extLst>
                  </a:blip>
                  <a:stretch>
                    <a:fillRect/>
                  </a:stretch>
                </pic:blipFill>
                <pic:spPr>
                  <a:xfrm>
                    <a:off x="0" y="0"/>
                    <a:ext cx="1868155" cy="6974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85"/>
    <w:rsid w:val="000B39A9"/>
    <w:rsid w:val="00130966"/>
    <w:rsid w:val="00164AAD"/>
    <w:rsid w:val="00224A3A"/>
    <w:rsid w:val="0024235B"/>
    <w:rsid w:val="00387D34"/>
    <w:rsid w:val="003B275E"/>
    <w:rsid w:val="003C77A3"/>
    <w:rsid w:val="00522D53"/>
    <w:rsid w:val="005E2285"/>
    <w:rsid w:val="00663913"/>
    <w:rsid w:val="00675257"/>
    <w:rsid w:val="0069670A"/>
    <w:rsid w:val="006B3B53"/>
    <w:rsid w:val="007D63D6"/>
    <w:rsid w:val="0082572F"/>
    <w:rsid w:val="0084144C"/>
    <w:rsid w:val="00881E55"/>
    <w:rsid w:val="008D5F5A"/>
    <w:rsid w:val="00946658"/>
    <w:rsid w:val="00955EF7"/>
    <w:rsid w:val="00983B63"/>
    <w:rsid w:val="00B906F3"/>
    <w:rsid w:val="00CB57E3"/>
    <w:rsid w:val="00CF6E70"/>
    <w:rsid w:val="00DF5161"/>
    <w:rsid w:val="00EB43AD"/>
    <w:rsid w:val="00EF2090"/>
    <w:rsid w:val="00F24EBC"/>
    <w:rsid w:val="00F86D67"/>
    <w:rsid w:val="00FC6B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0725F"/>
  <w15:chartTrackingRefBased/>
  <w15:docId w15:val="{78CA661F-BE01-8B4E-9109-0BE12392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6F3"/>
    <w:pPr>
      <w:tabs>
        <w:tab w:val="center" w:pos="4680"/>
        <w:tab w:val="right" w:pos="9360"/>
      </w:tabs>
    </w:pPr>
  </w:style>
  <w:style w:type="character" w:customStyle="1" w:styleId="HeaderChar">
    <w:name w:val="Header Char"/>
    <w:basedOn w:val="DefaultParagraphFont"/>
    <w:link w:val="Header"/>
    <w:uiPriority w:val="99"/>
    <w:rsid w:val="00B906F3"/>
  </w:style>
  <w:style w:type="paragraph" w:styleId="Footer">
    <w:name w:val="footer"/>
    <w:basedOn w:val="Normal"/>
    <w:link w:val="FooterChar"/>
    <w:uiPriority w:val="99"/>
    <w:unhideWhenUsed/>
    <w:rsid w:val="00B906F3"/>
    <w:pPr>
      <w:tabs>
        <w:tab w:val="center" w:pos="4680"/>
        <w:tab w:val="right" w:pos="9360"/>
      </w:tabs>
    </w:pPr>
  </w:style>
  <w:style w:type="character" w:customStyle="1" w:styleId="FooterChar">
    <w:name w:val="Footer Char"/>
    <w:basedOn w:val="DefaultParagraphFont"/>
    <w:link w:val="Footer"/>
    <w:uiPriority w:val="99"/>
    <w:rsid w:val="00B9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Haley Barton</cp:lastModifiedBy>
  <cp:revision>2</cp:revision>
  <dcterms:created xsi:type="dcterms:W3CDTF">2019-11-14T22:53:00Z</dcterms:created>
  <dcterms:modified xsi:type="dcterms:W3CDTF">2019-11-14T22:53:00Z</dcterms:modified>
</cp:coreProperties>
</file>